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F5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329" w:lineRule="auto"/>
        <w:jc w:val="both"/>
        <w:textAlignment w:val="baseline"/>
        <w:outlineLvl w:val="0"/>
        <w:rPr>
          <w:rFonts w:hint="default" w:eastAsia="宋体"/>
          <w:b/>
          <w:bCs/>
          <w:spacing w:val="4"/>
          <w:sz w:val="42"/>
          <w:szCs w:val="4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42"/>
          <w:szCs w:val="42"/>
          <w:lang w:val="en-US" w:eastAsia="zh-CN"/>
        </w:rPr>
        <w:t>全文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4"/>
          <w:sz w:val="42"/>
          <w:szCs w:val="42"/>
          <w:lang w:val="en-US" w:eastAsia="zh-CN"/>
        </w:rPr>
        <w:t>字体</w:t>
      </w:r>
      <w:r>
        <w:rPr>
          <w:rFonts w:hint="default" w:ascii="Times New Roman" w:hAnsi="Times New Roman" w:eastAsia="宋体" w:cs="Times New Roman"/>
          <w:b/>
          <w:bCs/>
          <w:spacing w:val="4"/>
          <w:sz w:val="42"/>
          <w:szCs w:val="42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</w:rPr>
        <w:t>Times New Roman</w:t>
      </w:r>
    </w:p>
    <w:p w14:paraId="6560C4D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329" w:lineRule="auto"/>
        <w:ind w:left="3031"/>
        <w:textAlignment w:val="baseline"/>
        <w:outlineLvl w:val="0"/>
        <w:rPr>
          <w:rFonts w:hint="eastAsia" w:eastAsia="宋体"/>
          <w:b/>
          <w:bCs/>
          <w:spacing w:val="4"/>
          <w:sz w:val="42"/>
          <w:szCs w:val="42"/>
          <w:lang w:eastAsia="zh-CN"/>
        </w:rPr>
      </w:pPr>
      <w:r>
        <w:rPr>
          <w:b/>
          <w:bCs/>
          <w:spacing w:val="4"/>
          <w:sz w:val="42"/>
          <w:szCs w:val="42"/>
        </w:rPr>
        <w:t>Article</w:t>
      </w:r>
      <w:r>
        <w:rPr>
          <w:b/>
          <w:bCs/>
          <w:spacing w:val="31"/>
          <w:sz w:val="42"/>
          <w:szCs w:val="42"/>
        </w:rPr>
        <w:t xml:space="preserve"> </w:t>
      </w:r>
      <w:r>
        <w:rPr>
          <w:b/>
          <w:bCs/>
          <w:spacing w:val="4"/>
          <w:sz w:val="42"/>
          <w:szCs w:val="42"/>
        </w:rPr>
        <w:t>Title</w:t>
      </w:r>
      <w:r>
        <w:commentReference w:id="0"/>
      </w:r>
    </w:p>
    <w:p w14:paraId="1A0CA7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29" w:lineRule="auto"/>
        <w:ind w:left="23" w:right="13" w:firstLine="196" w:firstLineChars="100"/>
        <w:textAlignment w:val="baseline"/>
        <w:rPr>
          <w:sz w:val="20"/>
          <w:szCs w:val="20"/>
        </w:rPr>
      </w:pPr>
      <w:r>
        <w:rPr>
          <w:spacing w:val="-2"/>
          <w:sz w:val="20"/>
          <w:szCs w:val="20"/>
        </w:rPr>
        <w:t>The</w:t>
      </w:r>
      <w:r>
        <w:rPr>
          <w:spacing w:val="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title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should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limited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25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words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less</w:t>
      </w:r>
      <w:r>
        <w:rPr>
          <w:spacing w:val="5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5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should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specific</w:t>
      </w:r>
      <w:r>
        <w:rPr>
          <w:spacing w:val="-3"/>
          <w:sz w:val="20"/>
          <w:szCs w:val="20"/>
        </w:rPr>
        <w:t>,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descriptive,</w:t>
      </w:r>
      <w:r>
        <w:rPr>
          <w:sz w:val="20"/>
          <w:szCs w:val="20"/>
        </w:rPr>
        <w:t xml:space="preserve"> concise, and comprehensible to readers</w:t>
      </w:r>
      <w:r>
        <w:rPr>
          <w:spacing w:val="-1"/>
          <w:sz w:val="20"/>
          <w:szCs w:val="20"/>
        </w:rPr>
        <w:t xml:space="preserve"> outside the field.</w:t>
      </w:r>
    </w:p>
    <w:p w14:paraId="025A54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line="329" w:lineRule="auto"/>
        <w:ind w:left="22"/>
        <w:textAlignment w:val="baseline"/>
        <w:rPr>
          <w:sz w:val="18"/>
          <w:szCs w:val="18"/>
        </w:rPr>
      </w:pPr>
      <w:commentRangeStart w:id="1"/>
      <w:r>
        <w:rPr>
          <w:b/>
          <w:bCs/>
          <w:sz w:val="24"/>
          <w:szCs w:val="24"/>
        </w:rPr>
        <w:t>First Author</w:t>
      </w:r>
      <w:r>
        <w:rPr>
          <w:b/>
          <w:bCs/>
          <w:position w:val="7"/>
          <w:sz w:val="18"/>
          <w:szCs w:val="18"/>
        </w:rPr>
        <w:t>1*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4"/>
          <w:szCs w:val="24"/>
        </w:rPr>
        <w:t>Seco</w:t>
      </w:r>
      <w:r>
        <w:rPr>
          <w:b/>
          <w:bCs/>
          <w:spacing w:val="-1"/>
          <w:sz w:val="24"/>
          <w:szCs w:val="24"/>
        </w:rPr>
        <w:t>nd Author</w:t>
      </w:r>
      <w:r>
        <w:rPr>
          <w:b/>
          <w:bCs/>
          <w:spacing w:val="-1"/>
          <w:position w:val="7"/>
          <w:sz w:val="18"/>
          <w:szCs w:val="18"/>
        </w:rPr>
        <w:t>2</w:t>
      </w:r>
      <w:commentRangeEnd w:id="1"/>
      <w:r>
        <w:commentReference w:id="1"/>
      </w:r>
    </w:p>
    <w:p w14:paraId="793DD4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29" w:lineRule="auto"/>
        <w:ind w:left="27" w:right="19" w:firstLine="14"/>
        <w:textAlignment w:val="baseline"/>
        <w:rPr>
          <w:sz w:val="20"/>
          <w:szCs w:val="20"/>
        </w:rPr>
      </w:pPr>
      <w:commentRangeStart w:id="2"/>
      <w:r>
        <w:rPr>
          <w:spacing w:val="7"/>
          <w:position w:val="6"/>
          <w:sz w:val="20"/>
          <w:szCs w:val="20"/>
        </w:rPr>
        <w:t xml:space="preserve">1  </w:t>
      </w:r>
      <w:r>
        <w:rPr>
          <w:spacing w:val="7"/>
          <w:sz w:val="20"/>
          <w:szCs w:val="20"/>
        </w:rPr>
        <w:t>Department/Faculty Name  of Organization, Name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of Orga</w:t>
      </w:r>
      <w:r>
        <w:rPr>
          <w:spacing w:val="6"/>
          <w:sz w:val="20"/>
          <w:szCs w:val="20"/>
        </w:rPr>
        <w:t>nization,</w:t>
      </w:r>
      <w:r>
        <w:rPr>
          <w:spacing w:val="4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City,</w:t>
      </w:r>
      <w:r>
        <w:rPr>
          <w:spacing w:val="2"/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State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(if any),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Country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(the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first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author</w:t>
      </w:r>
      <w:r>
        <w:rPr>
          <w:spacing w:val="-2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’s affiliation)</w:t>
      </w:r>
    </w:p>
    <w:p w14:paraId="6BAD52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329" w:lineRule="auto"/>
        <w:ind w:left="26" w:right="24" w:hanging="10"/>
        <w:textAlignment w:val="baseline"/>
        <w:rPr>
          <w:sz w:val="20"/>
          <w:szCs w:val="20"/>
        </w:rPr>
      </w:pPr>
      <w:r>
        <w:rPr>
          <w:spacing w:val="7"/>
          <w:position w:val="6"/>
          <w:sz w:val="20"/>
          <w:szCs w:val="20"/>
        </w:rPr>
        <w:t>2</w:t>
      </w:r>
      <w:r>
        <w:rPr>
          <w:spacing w:val="11"/>
          <w:w w:val="101"/>
          <w:position w:val="6"/>
          <w:sz w:val="20"/>
          <w:szCs w:val="20"/>
        </w:rPr>
        <w:t xml:space="preserve">  </w:t>
      </w:r>
      <w:r>
        <w:rPr>
          <w:spacing w:val="7"/>
          <w:sz w:val="20"/>
          <w:szCs w:val="20"/>
        </w:rPr>
        <w:t>Department/Faculty Name</w:t>
      </w:r>
      <w:r>
        <w:rPr>
          <w:spacing w:val="4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of Organization, Name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of Organization,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City,  State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(if any),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Country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(the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Second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author’s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affiliat</w:t>
      </w:r>
      <w:r>
        <w:rPr>
          <w:spacing w:val="4"/>
          <w:sz w:val="20"/>
          <w:szCs w:val="20"/>
        </w:rPr>
        <w:t>ion)</w:t>
      </w:r>
      <w:commentRangeEnd w:id="2"/>
      <w:r>
        <w:commentReference w:id="2"/>
      </w:r>
    </w:p>
    <w:p w14:paraId="39632DF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329" w:lineRule="auto"/>
        <w:ind w:left="22"/>
        <w:textAlignment w:val="baseline"/>
        <w:rPr>
          <w:sz w:val="19"/>
          <w:szCs w:val="19"/>
        </w:rPr>
      </w:pPr>
      <w:commentRangeStart w:id="3"/>
      <w:r>
        <w:rPr>
          <w:b/>
          <w:bCs/>
          <w:color w:val="231F20"/>
          <w:spacing w:val="-1"/>
        </w:rPr>
        <w:t>*Corresponding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Author, Email:</w:t>
      </w:r>
      <w:r>
        <w:rPr>
          <w:b/>
          <w:bCs/>
          <w:color w:val="231F20"/>
          <w:spacing w:val="15"/>
          <w:w w:val="101"/>
        </w:rPr>
        <w:t xml:space="preserve"> </w:t>
      </w:r>
      <w:r>
        <w:rPr>
          <w:rFonts w:hint="eastAsia" w:eastAsia="宋体"/>
          <w:b/>
          <w:bCs/>
          <w:color w:val="231F20"/>
          <w:spacing w:val="-1"/>
          <w:sz w:val="24"/>
          <w:szCs w:val="24"/>
          <w:lang w:val="en-US" w:eastAsia="zh-CN"/>
        </w:rPr>
        <w:t>******</w:t>
      </w:r>
      <w:r>
        <w:rPr>
          <w:b/>
          <w:bCs/>
          <w:color w:val="231F20"/>
          <w:spacing w:val="-2"/>
          <w:sz w:val="24"/>
          <w:szCs w:val="24"/>
        </w:rPr>
        <w:t>@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HYPERLINK "mailto:e-mail@e-mail.com" </w:instrText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pacing w:val="17"/>
          <w:position w:val="3"/>
          <w:sz w:val="24"/>
          <w:szCs w:val="24"/>
        </w:rPr>
        <w:t>e-</w:t>
      </w:r>
      <w:r>
        <w:rPr>
          <w:b/>
          <w:bCs/>
          <w:position w:val="3"/>
          <w:sz w:val="24"/>
          <w:szCs w:val="24"/>
        </w:rPr>
        <w:t>mail</w:t>
      </w:r>
      <w:r>
        <w:rPr>
          <w:b/>
          <w:bCs/>
          <w:spacing w:val="17"/>
          <w:position w:val="3"/>
          <w:sz w:val="24"/>
          <w:szCs w:val="24"/>
        </w:rPr>
        <w:t>.</w:t>
      </w:r>
      <w:r>
        <w:rPr>
          <w:b/>
          <w:bCs/>
          <w:position w:val="3"/>
          <w:sz w:val="24"/>
          <w:szCs w:val="24"/>
        </w:rPr>
        <w:t>com</w:t>
      </w:r>
      <w:r>
        <w:rPr>
          <w:b/>
          <w:bCs/>
          <w:position w:val="3"/>
          <w:sz w:val="24"/>
          <w:szCs w:val="24"/>
        </w:rPr>
        <w:fldChar w:fldCharType="end"/>
      </w:r>
      <w:commentRangeEnd w:id="3"/>
      <w:r>
        <w:commentReference w:id="3"/>
      </w:r>
    </w:p>
    <w:p w14:paraId="6F9410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329" w:lineRule="auto"/>
        <w:ind w:left="13"/>
        <w:textAlignment w:val="baseline"/>
        <w:rPr>
          <w:sz w:val="28"/>
          <w:szCs w:val="28"/>
        </w:rPr>
      </w:pPr>
      <w:commentRangeStart w:id="4"/>
      <w:r>
        <w:rPr>
          <w:b/>
          <w:bCs/>
          <w:spacing w:val="-1"/>
          <w:sz w:val="24"/>
          <w:szCs w:val="24"/>
        </w:rPr>
        <w:t>Abstract:</w:t>
      </w:r>
      <w:commentRangeEnd w:id="4"/>
      <w:r>
        <w:commentReference w:id="4"/>
      </w:r>
    </w:p>
    <w:p w14:paraId="488016E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29" w:lineRule="auto"/>
        <w:ind w:left="11" w:right="6" w:firstLine="205" w:firstLineChars="105"/>
        <w:jc w:val="both"/>
        <w:textAlignment w:val="baseline"/>
        <w:rPr>
          <w:sz w:val="20"/>
          <w:szCs w:val="20"/>
        </w:rPr>
      </w:pPr>
      <w:commentRangeStart w:id="5"/>
      <w:r>
        <w:rPr>
          <w:spacing w:val="-2"/>
          <w:sz w:val="20"/>
          <w:szCs w:val="20"/>
        </w:rPr>
        <w:t>The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abstract</w:t>
      </w:r>
      <w:r>
        <w:rPr>
          <w:spacing w:val="5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gives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  a</w:t>
      </w:r>
      <w:r>
        <w:rPr>
          <w:spacing w:val="5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chance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5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describe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your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article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with</w:t>
      </w:r>
      <w:r>
        <w:rPr>
          <w:spacing w:val="4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concis</w:t>
      </w:r>
      <w:r>
        <w:rPr>
          <w:spacing w:val="-3"/>
          <w:sz w:val="20"/>
          <w:szCs w:val="20"/>
        </w:rPr>
        <w:t>e  sentences</w:t>
      </w:r>
      <w:r>
        <w:rPr>
          <w:spacing w:val="5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z w:val="20"/>
          <w:szCs w:val="20"/>
        </w:rPr>
        <w:t xml:space="preserve"> about  300  words  or  less.  It  should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summarize  the</w:t>
      </w:r>
      <w:r>
        <w:rPr>
          <w:spacing w:val="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problem</w:t>
      </w:r>
      <w:r>
        <w:rPr>
          <w:spacing w:val="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objective</w:t>
      </w:r>
      <w:r>
        <w:rPr>
          <w:spacing w:val="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research</w:t>
      </w:r>
      <w:r>
        <w:rPr>
          <w:spacing w:val="5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 significant  sect</w:t>
      </w:r>
      <w:r>
        <w:rPr>
          <w:spacing w:val="-2"/>
          <w:sz w:val="20"/>
          <w:szCs w:val="20"/>
        </w:rPr>
        <w:t>ion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 the</w:t>
      </w:r>
      <w:r>
        <w:rPr>
          <w:spacing w:val="5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article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with</w:t>
      </w:r>
      <w:r>
        <w:rPr>
          <w:spacing w:val="5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enough</w:t>
      </w:r>
      <w:r>
        <w:rPr>
          <w:spacing w:val="5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details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attract</w:t>
      </w:r>
      <w:r>
        <w:rPr>
          <w:spacing w:val="4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readers</w:t>
      </w:r>
      <w:r>
        <w:rPr>
          <w:spacing w:val="25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should  be  mentioned   in</w:t>
      </w:r>
      <w:r>
        <w:rPr>
          <w:spacing w:val="-1"/>
          <w:sz w:val="20"/>
          <w:szCs w:val="20"/>
        </w:rPr>
        <w:t xml:space="preserve">  this  part.</w:t>
      </w:r>
      <w:r>
        <w:rPr>
          <w:spacing w:val="1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Usually,   an   abstract   doesn’t  include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references, figures, tables, undefined abbreviations or unspecified refer</w:t>
      </w:r>
      <w:r>
        <w:rPr>
          <w:spacing w:val="-1"/>
          <w:sz w:val="20"/>
          <w:szCs w:val="20"/>
        </w:rPr>
        <w:t>ences.</w:t>
      </w:r>
      <w:commentRangeEnd w:id="5"/>
      <w:r>
        <w:commentReference w:id="5"/>
      </w:r>
    </w:p>
    <w:p w14:paraId="3EE42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textAlignment w:val="baseline"/>
        <w:rPr>
          <w:rFonts w:ascii="Arial"/>
          <w:sz w:val="21"/>
        </w:rPr>
      </w:pPr>
    </w:p>
    <w:p w14:paraId="3C7681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29" w:lineRule="auto"/>
        <w:ind w:left="22"/>
        <w:textAlignment w:val="baseline"/>
        <w:rPr>
          <w:sz w:val="24"/>
          <w:szCs w:val="24"/>
        </w:rPr>
      </w:pPr>
      <w:commentRangeStart w:id="6"/>
      <w:r>
        <w:rPr>
          <w:b/>
          <w:bCs/>
          <w:spacing w:val="-2"/>
          <w:sz w:val="24"/>
          <w:szCs w:val="24"/>
        </w:rPr>
        <w:t>Keywords:</w:t>
      </w:r>
      <w:commentRangeEnd w:id="6"/>
      <w:r>
        <w:rPr>
          <w:sz w:val="24"/>
          <w:szCs w:val="24"/>
        </w:rPr>
        <w:commentReference w:id="6"/>
      </w:r>
    </w:p>
    <w:p w14:paraId="758BDEF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329" w:lineRule="auto"/>
        <w:ind w:left="18"/>
        <w:textAlignment w:val="baseline"/>
        <w:rPr>
          <w:sz w:val="20"/>
          <w:szCs w:val="20"/>
        </w:rPr>
      </w:pPr>
      <w:commentRangeStart w:id="7"/>
      <w:r>
        <w:rPr>
          <w:spacing w:val="-2"/>
          <w:sz w:val="20"/>
          <w:szCs w:val="20"/>
        </w:rPr>
        <w:t>Keyword  1, Keyword 2, Keyword 3</w:t>
      </w:r>
    </w:p>
    <w:p w14:paraId="2AF4D7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29" w:lineRule="auto"/>
        <w:ind w:left="9" w:right="6" w:firstLine="9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Please</w:t>
      </w:r>
      <w:r>
        <w:rPr>
          <w:spacing w:val="5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provide  3  to  5  keywords  which</w:t>
      </w:r>
      <w:r>
        <w:rPr>
          <w:spacing w:val="-1"/>
          <w:sz w:val="20"/>
          <w:szCs w:val="20"/>
        </w:rPr>
        <w:t xml:space="preserve">  can  be  used  by</w:t>
      </w:r>
      <w:r>
        <w:rPr>
          <w:spacing w:val="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abstracting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indexing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services;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choosing the right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ones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increase the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chances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article being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found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other researchers.</w:t>
      </w:r>
      <w:commentRangeEnd w:id="7"/>
      <w:r>
        <w:commentReference w:id="7"/>
      </w:r>
    </w:p>
    <w:p w14:paraId="60D57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textAlignment w:val="baseline"/>
        <w:rPr>
          <w:rFonts w:ascii="Arial"/>
          <w:sz w:val="21"/>
        </w:rPr>
      </w:pPr>
      <w:r>
        <w:pict>
          <v:shape id="_x0000_s1027" o:spid="_x0000_s1027" style="position:absolute;left:0pt;margin-left:0.55pt;margin-top:10.3pt;height:0.75pt;width:415.6pt;z-index:251659264;mso-width-relative:page;mso-height-relative:page;" fillcolor="#000000" filled="t" stroked="f" coordsize="8312,15" path="m0,0l8311,0,8311,14,0,14,0,0xe">
            <v:path/>
            <v:fill on="t" focussize="0,0"/>
            <v:stroke on="f"/>
            <v:imagedata o:title=""/>
            <o:lock v:ext="edit"/>
          </v:shape>
        </w:pict>
      </w:r>
    </w:p>
    <w:p w14:paraId="316006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textAlignment w:val="baseline"/>
        <w:rPr>
          <w:rFonts w:ascii="Arial"/>
          <w:sz w:val="21"/>
        </w:rPr>
      </w:pPr>
    </w:p>
    <w:p w14:paraId="6C8FF84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29" w:lineRule="auto"/>
        <w:ind w:left="47"/>
        <w:textAlignment w:val="baseline"/>
        <w:rPr>
          <w:sz w:val="28"/>
          <w:szCs w:val="28"/>
        </w:rPr>
      </w:pPr>
      <w:commentRangeStart w:id="8"/>
      <w:r>
        <w:rPr>
          <w:b/>
          <w:bCs/>
          <w:spacing w:val="-2"/>
          <w:sz w:val="28"/>
          <w:szCs w:val="28"/>
        </w:rPr>
        <w:t>1.  Introduction (H</w:t>
      </w:r>
      <w:r>
        <w:rPr>
          <w:b/>
          <w:bCs/>
          <w:spacing w:val="-3"/>
          <w:sz w:val="28"/>
          <w:szCs w:val="28"/>
        </w:rPr>
        <w:t>eading</w:t>
      </w:r>
      <w:r>
        <w:rPr>
          <w:b/>
          <w:bCs/>
          <w:spacing w:val="3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1)</w:t>
      </w:r>
      <w:commentRangeEnd w:id="8"/>
      <w:r>
        <w:commentReference w:id="8"/>
      </w:r>
    </w:p>
    <w:p w14:paraId="3A3588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29" w:lineRule="auto"/>
        <w:ind w:right="6" w:firstLine="200" w:firstLineChars="100"/>
        <w:jc w:val="both"/>
        <w:textAlignment w:val="baseline"/>
        <w:rPr>
          <w:sz w:val="20"/>
          <w:szCs w:val="20"/>
        </w:rPr>
      </w:pPr>
      <w:commentRangeStart w:id="9"/>
      <w:r>
        <w:rPr>
          <w:sz w:val="20"/>
          <w:szCs w:val="20"/>
        </w:rPr>
        <w:t>The  introduction  of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8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article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is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organized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as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funnel  that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begins</w:t>
      </w:r>
      <w:r>
        <w:rPr>
          <w:spacing w:val="1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definition  of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why  the</w:t>
      </w:r>
      <w:r>
        <w:rPr>
          <w:spacing w:val="18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experiment  is  bein</w:t>
      </w:r>
      <w:r>
        <w:rPr>
          <w:spacing w:val="-1"/>
          <w:sz w:val="20"/>
          <w:szCs w:val="20"/>
        </w:rPr>
        <w:t>g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performed   and</w:t>
      </w:r>
      <w:r>
        <w:rPr>
          <w:spacing w:val="1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ends  with   a</w:t>
      </w:r>
      <w:r>
        <w:rPr>
          <w:spacing w:val="2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specific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statement</w:t>
      </w:r>
      <w:r>
        <w:rPr>
          <w:spacing w:val="6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research  approach.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 it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highlights  controversial</w:t>
      </w:r>
      <w:r>
        <w:rPr>
          <w:spacing w:val="5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diverging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hypotheses when necessary.</w:t>
      </w:r>
      <w:r>
        <w:rPr>
          <w:spacing w:val="5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[1]</w:t>
      </w:r>
      <w:commentRangeEnd w:id="9"/>
      <w:r>
        <w:commentReference w:id="9"/>
      </w:r>
    </w:p>
    <w:p w14:paraId="19EA96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line="329" w:lineRule="auto"/>
        <w:ind w:left="23"/>
        <w:textAlignment w:val="baseline"/>
        <w:rPr>
          <w:sz w:val="28"/>
          <w:szCs w:val="28"/>
        </w:rPr>
      </w:pPr>
      <w:commentRangeStart w:id="10"/>
      <w:r>
        <w:rPr>
          <w:b/>
          <w:bCs/>
          <w:spacing w:val="-1"/>
          <w:sz w:val="28"/>
          <w:szCs w:val="28"/>
        </w:rPr>
        <w:t>2.  Materials and Methods</w:t>
      </w:r>
      <w:r>
        <w:rPr>
          <w:b/>
          <w:bCs/>
          <w:spacing w:val="3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(Heading 2)</w:t>
      </w:r>
      <w:commentRangeEnd w:id="10"/>
      <w:r>
        <w:commentReference w:id="10"/>
      </w:r>
    </w:p>
    <w:p w14:paraId="1D9C88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329" w:lineRule="auto"/>
        <w:ind w:right="6" w:firstLine="196" w:firstLineChars="100"/>
        <w:jc w:val="both"/>
        <w:textAlignment w:val="baseline"/>
        <w:rPr>
          <w:spacing w:val="-2"/>
          <w:sz w:val="20"/>
          <w:szCs w:val="20"/>
        </w:rPr>
      </w:pPr>
      <w:commentRangeStart w:id="11"/>
      <w:r>
        <w:rPr>
          <w:spacing w:val="-2"/>
          <w:sz w:val="20"/>
          <w:szCs w:val="20"/>
        </w:rPr>
        <w:t>This</w:t>
      </w:r>
      <w:r>
        <w:rPr>
          <w:spacing w:val="4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section</w:t>
      </w:r>
      <w:r>
        <w:rPr>
          <w:spacing w:val="4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should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contain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sufficient</w:t>
      </w:r>
      <w:r>
        <w:rPr>
          <w:spacing w:val="3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details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that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methods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</w:t>
      </w:r>
      <w:r>
        <w:rPr>
          <w:spacing w:val="-3"/>
          <w:sz w:val="20"/>
          <w:szCs w:val="20"/>
        </w:rPr>
        <w:t>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</w:t>
      </w:r>
      <w:r>
        <w:rPr>
          <w:spacing w:val="3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appropriately</w:t>
      </w:r>
      <w:r>
        <w:rPr>
          <w:sz w:val="20"/>
          <w:szCs w:val="20"/>
        </w:rPr>
        <w:t xml:space="preserve"> cited and readers can assess whether the materials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and methods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justify the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conclu</w:t>
      </w:r>
      <w:r>
        <w:rPr>
          <w:spacing w:val="-1"/>
          <w:sz w:val="20"/>
          <w:szCs w:val="20"/>
        </w:rPr>
        <w:t>sions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not.  [2]  It  can  be  divided  into</w:t>
      </w:r>
      <w:r>
        <w:rPr>
          <w:spacing w:val="-2"/>
          <w:sz w:val="20"/>
          <w:szCs w:val="20"/>
        </w:rPr>
        <w:t xml:space="preserve">  subsections  if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several  other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methods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need  to</w:t>
      </w:r>
      <w:r>
        <w:rPr>
          <w:spacing w:val="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described.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explain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how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5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studied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</w:t>
      </w:r>
      <w:r>
        <w:rPr>
          <w:spacing w:val="-2"/>
          <w:sz w:val="20"/>
          <w:szCs w:val="20"/>
        </w:rPr>
        <w:t>e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topic,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identify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procedures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followed, and structure this information as logi</w:t>
      </w:r>
      <w:r>
        <w:rPr>
          <w:spacing w:val="-2"/>
          <w:sz w:val="20"/>
          <w:szCs w:val="20"/>
        </w:rPr>
        <w:t>cally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 possible.  [3]</w:t>
      </w:r>
      <w:commentRangeEnd w:id="11"/>
      <w:r>
        <w:commentReference w:id="11"/>
      </w:r>
    </w:p>
    <w:p w14:paraId="2E5DC1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329" w:lineRule="auto"/>
        <w:ind w:right="6"/>
        <w:jc w:val="both"/>
        <w:textAlignment w:val="baseline"/>
        <w:rPr>
          <w:spacing w:val="-2"/>
        </w:rPr>
      </w:pPr>
      <w:commentRangeStart w:id="12"/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>2.</w:t>
      </w:r>
      <w:r>
        <w:rPr>
          <w:rFonts w:hint="eastAsia" w:eastAsia="宋体" w:cs="Times New Roman"/>
          <w:b/>
          <w:bCs/>
          <w:i/>
          <w:iCs/>
          <w:color w:val="231F20"/>
          <w:spacing w:val="5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provincial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judicial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administrative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organ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determine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 notarization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practice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area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13"/>
          <w:sz w:val="24"/>
          <w:szCs w:val="24"/>
        </w:rPr>
        <w:t>.</w:t>
      </w:r>
      <w:commentRangeEnd w:id="12"/>
      <w:r>
        <w:commentReference w:id="12"/>
      </w:r>
    </w:p>
    <w:p w14:paraId="5C7CF8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9" w:line="329" w:lineRule="auto"/>
        <w:ind w:left="18"/>
        <w:textAlignment w:val="baseline"/>
        <w:rPr>
          <w:sz w:val="28"/>
          <w:szCs w:val="28"/>
        </w:rPr>
      </w:pPr>
      <w:commentRangeStart w:id="13"/>
      <w:r>
        <w:rPr>
          <w:b/>
          <w:bCs/>
          <w:sz w:val="28"/>
          <w:szCs w:val="28"/>
        </w:rPr>
        <w:t>3.  Results and Discussion (Heading 3)</w:t>
      </w:r>
    </w:p>
    <w:p w14:paraId="523BA0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29" w:lineRule="auto"/>
        <w:ind w:right="6" w:firstLine="198" w:firstLineChars="100"/>
        <w:jc w:val="both"/>
        <w:textAlignment w:val="baseline"/>
        <w:rPr>
          <w:spacing w:val="-2"/>
          <w:sz w:val="20"/>
          <w:szCs w:val="20"/>
        </w:rPr>
      </w:pPr>
      <w:r>
        <w:rPr>
          <w:spacing w:val="-1"/>
          <w:sz w:val="20"/>
          <w:szCs w:val="20"/>
        </w:rPr>
        <w:t>This  section  should  present  your  findings</w:t>
      </w:r>
      <w:r>
        <w:rPr>
          <w:spacing w:val="1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objectively,</w:t>
      </w:r>
      <w:r>
        <w:rPr>
          <w:spacing w:val="1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explaining  them</w:t>
      </w:r>
      <w:r>
        <w:rPr>
          <w:spacing w:val="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largely,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concisely,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precisely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text.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</w:t>
      </w:r>
      <w:r>
        <w:rPr>
          <w:spacing w:val="4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show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how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your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results</w:t>
      </w:r>
      <w:r>
        <w:rPr>
          <w:spacing w:val="3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contribute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scientific  knowledge  in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academic</w:t>
      </w:r>
      <w:r>
        <w:rPr>
          <w:spacing w:val="1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community</w:t>
      </w:r>
      <w:r>
        <w:rPr>
          <w:spacing w:val="1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clearly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and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logically.</w:t>
      </w:r>
      <w:r>
        <w:rPr>
          <w:spacing w:val="1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Re</w:t>
      </w:r>
      <w:r>
        <w:rPr>
          <w:spacing w:val="-2"/>
          <w:sz w:val="20"/>
          <w:szCs w:val="20"/>
        </w:rPr>
        <w:t>sults</w:t>
      </w:r>
      <w:r>
        <w:rPr>
          <w:spacing w:val="1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Discussion may be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divided by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subheadings,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concluding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equations,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figures, table</w:t>
      </w:r>
      <w:r>
        <w:rPr>
          <w:spacing w:val="-2"/>
          <w:sz w:val="20"/>
          <w:szCs w:val="20"/>
        </w:rPr>
        <w:t>s,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etc.</w:t>
      </w:r>
    </w:p>
    <w:p w14:paraId="0ABA86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329" w:lineRule="auto"/>
        <w:ind w:right="6"/>
        <w:jc w:val="both"/>
        <w:textAlignment w:val="baseline"/>
        <w:rPr>
          <w:spacing w:val="-2"/>
        </w:rPr>
      </w:pPr>
      <w:r>
        <w:rPr>
          <w:rFonts w:hint="eastAsia" w:eastAsia="宋体" w:cs="Times New Roman"/>
          <w:b/>
          <w:bCs/>
          <w:i/>
          <w:iCs/>
          <w:color w:val="231F20"/>
          <w:spacing w:val="5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>.</w:t>
      </w:r>
      <w:r>
        <w:rPr>
          <w:rFonts w:hint="eastAsia" w:eastAsia="宋体" w:cs="Times New Roman"/>
          <w:b/>
          <w:bCs/>
          <w:i/>
          <w:iCs/>
          <w:color w:val="231F20"/>
          <w:spacing w:val="5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provincial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judicial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administrative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organ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determine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the notarization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practice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z w:val="24"/>
          <w:szCs w:val="24"/>
        </w:rPr>
        <w:t>area</w:t>
      </w:r>
      <w:r>
        <w:rPr>
          <w:rFonts w:ascii="Times New Roman" w:hAnsi="Times New Roman" w:eastAsia="Times New Roman" w:cs="Times New Roman"/>
          <w:b/>
          <w:bCs/>
          <w:i/>
          <w:iCs/>
          <w:color w:val="231F20"/>
          <w:spacing w:val="13"/>
          <w:sz w:val="24"/>
          <w:szCs w:val="24"/>
        </w:rPr>
        <w:t>.</w:t>
      </w:r>
    </w:p>
    <w:p w14:paraId="551DC9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29" w:lineRule="auto"/>
        <w:ind w:left="23"/>
        <w:textAlignment w:val="baseline"/>
        <w:outlineLvl w:val="0"/>
        <w:rPr>
          <w:b/>
          <w:bCs/>
          <w:spacing w:val="-2"/>
          <w:sz w:val="28"/>
          <w:szCs w:val="28"/>
        </w:rPr>
      </w:pPr>
    </w:p>
    <w:p w14:paraId="3EE383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29" w:lineRule="auto"/>
        <w:ind w:left="23"/>
        <w:textAlignment w:val="baseline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4.  Conclusions</w:t>
      </w:r>
      <w:r>
        <w:rPr>
          <w:b/>
          <w:bCs/>
          <w:spacing w:val="4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(Heading 4)</w:t>
      </w:r>
    </w:p>
    <w:p w14:paraId="15F66B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9" w:lineRule="auto"/>
        <w:ind w:left="8" w:right="6" w:firstLine="222"/>
        <w:jc w:val="both"/>
        <w:textAlignment w:val="baseline"/>
        <w:rPr>
          <w:sz w:val="20"/>
          <w:szCs w:val="20"/>
        </w:rPr>
      </w:pPr>
      <w:r>
        <w:rPr>
          <w:spacing w:val="-1"/>
          <w:sz w:val="20"/>
          <w:szCs w:val="20"/>
        </w:rPr>
        <w:t>It   should</w:t>
      </w:r>
      <w:r>
        <w:rPr>
          <w:spacing w:val="2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clearly</w:t>
      </w:r>
      <w:r>
        <w:rPr>
          <w:spacing w:val="2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explain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main</w:t>
      </w:r>
      <w:r>
        <w:rPr>
          <w:spacing w:val="2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conclusions</w:t>
      </w:r>
      <w:r>
        <w:rPr>
          <w:spacing w:val="23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of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work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highlighting</w:t>
      </w:r>
      <w:r>
        <w:rPr>
          <w:spacing w:val="2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its</w:t>
      </w:r>
      <w:r>
        <w:rPr>
          <w:sz w:val="20"/>
          <w:szCs w:val="20"/>
        </w:rPr>
        <w:t xml:space="preserve"> importance and relevance  [5]. This is where you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describe the meaning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-1"/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results,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especially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context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what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was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alre</w:t>
      </w:r>
      <w:r>
        <w:rPr>
          <w:spacing w:val="-2"/>
          <w:sz w:val="20"/>
          <w:szCs w:val="20"/>
        </w:rPr>
        <w:t>ady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known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about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subject  [6].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3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</w:t>
      </w:r>
      <w:r>
        <w:rPr>
          <w:sz w:val="20"/>
          <w:szCs w:val="20"/>
        </w:rPr>
        <w:t xml:space="preserve"> present general and specific conclusions, but</w:t>
      </w:r>
      <w:r>
        <w:rPr>
          <w:spacing w:val="-1"/>
          <w:sz w:val="20"/>
          <w:szCs w:val="20"/>
        </w:rPr>
        <w:t xml:space="preserve"> take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care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summarize your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article –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that’s what the abstract is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  <w:commentRangeEnd w:id="13"/>
      <w:r>
        <w:commentReference w:id="13"/>
      </w:r>
    </w:p>
    <w:p w14:paraId="16F66E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line="329" w:lineRule="auto"/>
        <w:ind w:left="32"/>
        <w:textAlignment w:val="baseline"/>
        <w:rPr>
          <w:sz w:val="28"/>
          <w:szCs w:val="28"/>
        </w:rPr>
      </w:pPr>
      <w:commentRangeStart w:id="14"/>
      <w:r>
        <w:rPr>
          <w:b/>
          <w:bCs/>
          <w:sz w:val="28"/>
          <w:szCs w:val="28"/>
        </w:rPr>
        <w:t>Conflicts</w:t>
      </w:r>
      <w:r>
        <w:rPr>
          <w:b/>
          <w:bCs/>
          <w:spacing w:val="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3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Interest</w:t>
      </w:r>
    </w:p>
    <w:p w14:paraId="15392D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9" w:lineRule="auto"/>
        <w:ind w:right="8" w:firstLine="198" w:firstLineChars="100"/>
        <w:jc w:val="both"/>
        <w:textAlignment w:val="baseline"/>
        <w:rPr>
          <w:sz w:val="20"/>
          <w:szCs w:val="20"/>
        </w:rPr>
      </w:pPr>
      <w:r>
        <w:rPr>
          <w:spacing w:val="-1"/>
          <w:sz w:val="20"/>
          <w:szCs w:val="20"/>
        </w:rPr>
        <w:t>Authors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must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declare  all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potential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interests,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pacing w:val="-2"/>
          <w:sz w:val="20"/>
          <w:szCs w:val="20"/>
        </w:rPr>
        <w:t>hether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they  actually</w:t>
      </w:r>
      <w:r>
        <w:rPr>
          <w:spacing w:val="4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had  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influence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‘Conflicts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Interest</w:t>
      </w:r>
      <w:r>
        <w:rPr>
          <w:spacing w:val="-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’ section,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which  should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explain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why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</w:t>
      </w:r>
      <w:r>
        <w:rPr>
          <w:spacing w:val="-2"/>
          <w:sz w:val="20"/>
          <w:szCs w:val="20"/>
        </w:rPr>
        <w:t>est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conflict.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</w:t>
      </w:r>
      <w:r>
        <w:rPr>
          <w:spacing w:val="-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</w:t>
      </w:r>
      <w:r>
        <w:rPr>
          <w:spacing w:val="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Conflicts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</w:t>
      </w:r>
      <w:r>
        <w:rPr>
          <w:spacing w:val="-2"/>
          <w:sz w:val="20"/>
          <w:szCs w:val="20"/>
        </w:rPr>
        <w:t>t,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authors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should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state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“The</w:t>
      </w:r>
      <w:r>
        <w:rPr>
          <w:sz w:val="20"/>
          <w:szCs w:val="20"/>
        </w:rPr>
        <w:t xml:space="preserve"> author</w:t>
      </w:r>
      <w:r>
        <w:rPr>
          <w:spacing w:val="3"/>
          <w:sz w:val="20"/>
          <w:szCs w:val="20"/>
        </w:rPr>
        <w:t xml:space="preserve">(s) </w:t>
      </w:r>
      <w:r>
        <w:rPr>
          <w:sz w:val="20"/>
          <w:szCs w:val="20"/>
        </w:rPr>
        <w:t>declare</w:t>
      </w:r>
      <w:r>
        <w:rPr>
          <w:spacing w:val="3"/>
          <w:sz w:val="20"/>
          <w:szCs w:val="20"/>
        </w:rPr>
        <w:t xml:space="preserve">(s) </w:t>
      </w:r>
      <w:r>
        <w:rPr>
          <w:sz w:val="20"/>
          <w:szCs w:val="20"/>
        </w:rPr>
        <w:t>that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conflict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3"/>
          <w:sz w:val="20"/>
          <w:szCs w:val="20"/>
        </w:rPr>
        <w:t xml:space="preserve"> </w:t>
      </w:r>
      <w:r>
        <w:rPr>
          <w:sz w:val="20"/>
          <w:szCs w:val="20"/>
        </w:rPr>
        <w:t>interest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regarding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publication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5"/>
          <w:sz w:val="20"/>
          <w:szCs w:val="20"/>
        </w:rPr>
        <w:t xml:space="preserve"> </w:t>
      </w:r>
      <w:r>
        <w:rPr>
          <w:sz w:val="20"/>
          <w:szCs w:val="20"/>
        </w:rPr>
        <w:t>this article</w:t>
      </w:r>
      <w:r>
        <w:rPr>
          <w:spacing w:val="21"/>
          <w:sz w:val="20"/>
          <w:szCs w:val="20"/>
        </w:rPr>
        <w:t>.</w:t>
      </w:r>
      <w:r>
        <w:rPr>
          <w:spacing w:val="-28"/>
          <w:sz w:val="20"/>
          <w:szCs w:val="20"/>
        </w:rPr>
        <w:t xml:space="preserve"> </w:t>
      </w:r>
      <w:r>
        <w:rPr>
          <w:spacing w:val="21"/>
          <w:sz w:val="20"/>
          <w:szCs w:val="20"/>
        </w:rPr>
        <w:t>”</w:t>
      </w:r>
    </w:p>
    <w:p w14:paraId="678176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9" w:line="329" w:lineRule="auto"/>
        <w:ind w:left="22"/>
        <w:textAlignment w:val="baseline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Funding</w:t>
      </w:r>
    </w:p>
    <w:p w14:paraId="660EF50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29" w:lineRule="auto"/>
        <w:ind w:right="8" w:firstLine="200" w:firstLineChars="10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Please provide details of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funding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-1"/>
          <w:sz w:val="20"/>
          <w:szCs w:val="20"/>
        </w:rPr>
        <w:t>urces, please use the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following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format: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work</w:t>
      </w:r>
      <w:r>
        <w:rPr>
          <w:spacing w:val="5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was  supported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 the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NAME  OF  FUNDER,  grant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number</w:t>
      </w:r>
      <w:r>
        <w:rPr>
          <w:spacing w:val="4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XXX.”  or  “This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research</w:t>
      </w:r>
      <w:r>
        <w:rPr>
          <w:spacing w:val="2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received</w:t>
      </w:r>
      <w:r>
        <w:rPr>
          <w:spacing w:val="2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no   specific   grant   from   any   funding  </w:t>
      </w:r>
      <w:r>
        <w:rPr>
          <w:spacing w:val="-2"/>
          <w:sz w:val="20"/>
          <w:szCs w:val="20"/>
        </w:rPr>
        <w:t xml:space="preserve"> agency   in   the   public,</w:t>
      </w:r>
      <w:r>
        <w:rPr>
          <w:sz w:val="20"/>
          <w:szCs w:val="20"/>
        </w:rPr>
        <w:t xml:space="preserve"> commercial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>-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>-</w:t>
      </w:r>
      <w:r>
        <w:rPr>
          <w:sz w:val="20"/>
          <w:szCs w:val="20"/>
        </w:rPr>
        <w:t>profit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sectors</w:t>
      </w:r>
      <w:r>
        <w:rPr>
          <w:spacing w:val="12"/>
          <w:sz w:val="20"/>
          <w:szCs w:val="20"/>
        </w:rPr>
        <w:t>.”</w:t>
      </w:r>
    </w:p>
    <w:p w14:paraId="0557A3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7" w:line="329" w:lineRule="auto"/>
        <w:ind w:left="13"/>
        <w:textAlignment w:val="baseline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Acknowledgments</w:t>
      </w:r>
    </w:p>
    <w:p w14:paraId="3D22D3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29" w:lineRule="auto"/>
        <w:ind w:right="8" w:firstLine="198" w:firstLineChars="100"/>
        <w:jc w:val="both"/>
        <w:textAlignment w:val="baseline"/>
        <w:rPr>
          <w:sz w:val="20"/>
          <w:szCs w:val="20"/>
        </w:rPr>
      </w:pPr>
      <w:r>
        <w:rPr>
          <w:spacing w:val="-1"/>
          <w:sz w:val="20"/>
          <w:szCs w:val="20"/>
        </w:rPr>
        <w:t>All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acknowledgments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(if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any)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include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supporting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grants,</w:t>
      </w:r>
      <w:r>
        <w:rPr>
          <w:spacing w:val="-2"/>
          <w:sz w:val="20"/>
          <w:szCs w:val="20"/>
        </w:rPr>
        <w:t xml:space="preserve"> presentations,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</w:t>
      </w:r>
      <w:r>
        <w:rPr>
          <w:sz w:val="20"/>
          <w:szCs w:val="20"/>
        </w:rPr>
        <w:t xml:space="preserve"> forth.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Keep  acknowledgm</w:t>
      </w:r>
      <w:r>
        <w:rPr>
          <w:spacing w:val="-1"/>
          <w:sz w:val="20"/>
          <w:szCs w:val="20"/>
        </w:rPr>
        <w:t>ents</w:t>
      </w:r>
      <w:r>
        <w:rPr>
          <w:spacing w:val="4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brief,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naming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those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who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helped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research;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contributors,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suppli</w:t>
      </w:r>
      <w:r>
        <w:rPr>
          <w:spacing w:val="-2"/>
          <w:sz w:val="20"/>
          <w:szCs w:val="20"/>
        </w:rPr>
        <w:t>ers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who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provided</w:t>
      </w:r>
      <w:r>
        <w:rPr>
          <w:spacing w:val="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free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materials.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should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also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disclose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financial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substantive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conflict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interest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could be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</w:t>
      </w:r>
      <w:r>
        <w:rPr>
          <w:spacing w:val="-2"/>
          <w:sz w:val="20"/>
          <w:szCs w:val="20"/>
        </w:rPr>
        <w:t>en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influence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results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interpretations.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Please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following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forma</w:t>
      </w:r>
      <w:r>
        <w:rPr>
          <w:spacing w:val="-2"/>
          <w:sz w:val="20"/>
          <w:szCs w:val="20"/>
        </w:rPr>
        <w:t>t: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“The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author would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acknowledge xxx”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commentRangeEnd w:id="14"/>
      <w:r>
        <w:commentReference w:id="14"/>
      </w:r>
    </w:p>
    <w:p w14:paraId="6424D4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2" w:line="329" w:lineRule="auto"/>
        <w:ind w:left="21"/>
        <w:textAlignment w:val="baseline"/>
        <w:rPr>
          <w:sz w:val="28"/>
          <w:szCs w:val="28"/>
        </w:rPr>
      </w:pPr>
      <w:commentRangeStart w:id="15"/>
      <w:r>
        <w:rPr>
          <w:b/>
          <w:bCs/>
          <w:spacing w:val="-2"/>
          <w:sz w:val="28"/>
          <w:szCs w:val="28"/>
        </w:rPr>
        <w:t>References</w:t>
      </w:r>
      <w:commentRangeEnd w:id="15"/>
      <w:r>
        <w:commentReference w:id="15"/>
      </w:r>
    </w:p>
    <w:p w14:paraId="3E1BCF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329" w:lineRule="auto"/>
        <w:ind w:right="309" w:firstLine="200" w:firstLineChars="100"/>
        <w:textAlignment w:val="baseline"/>
        <w:rPr>
          <w:sz w:val="20"/>
          <w:szCs w:val="20"/>
        </w:rPr>
      </w:pPr>
      <w:r>
        <w:rPr>
          <w:sz w:val="20"/>
          <w:szCs w:val="20"/>
        </w:rPr>
        <w:t>The list of</w:t>
      </w:r>
      <w:r>
        <w:rPr>
          <w:rFonts w:hint="eastAsia" w:eastAsia="宋体"/>
          <w:sz w:val="20"/>
          <w:szCs w:val="20"/>
          <w:lang w:val="en-US" w:eastAsia="zh-CN"/>
        </w:rPr>
        <w:t xml:space="preserve"> </w:t>
      </w:r>
      <w:r>
        <w:rPr>
          <w:spacing w:val="-45"/>
          <w:sz w:val="20"/>
          <w:szCs w:val="20"/>
        </w:rPr>
        <w:t xml:space="preserve"> </w:t>
      </w:r>
      <w:r>
        <w:rPr>
          <w:rFonts w:hint="eastAsia" w:eastAsia="宋体"/>
          <w:spacing w:val="-45"/>
          <w:sz w:val="20"/>
          <w:szCs w:val="20"/>
          <w:lang w:val="en-US" w:eastAsia="zh-CN"/>
        </w:rPr>
        <w:t xml:space="preserve">  </w:t>
      </w:r>
      <w:r>
        <w:rPr>
          <w:sz w:val="20"/>
          <w:szCs w:val="20"/>
        </w:rPr>
        <w:t>references should only include works tha</w:t>
      </w:r>
      <w:r>
        <w:rPr>
          <w:spacing w:val="-1"/>
          <w:sz w:val="20"/>
          <w:szCs w:val="20"/>
        </w:rPr>
        <w:t>t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cited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 text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that</w:t>
      </w:r>
      <w:r>
        <w:rPr>
          <w:sz w:val="20"/>
          <w:szCs w:val="20"/>
        </w:rPr>
        <w:t xml:space="preserve"> have been published or accepted for publication. Personal communications</w:t>
      </w:r>
      <w:r>
        <w:rPr>
          <w:spacing w:val="-1"/>
          <w:sz w:val="20"/>
          <w:szCs w:val="20"/>
        </w:rPr>
        <w:t xml:space="preserve"> and</w:t>
      </w:r>
      <w:r>
        <w:rPr>
          <w:rFonts w:hint="eastAsia" w:eastAsia="宋体"/>
          <w:spacing w:val="-1"/>
          <w:sz w:val="20"/>
          <w:szCs w:val="20"/>
          <w:lang w:val="en-US" w:eastAsia="zh-CN"/>
        </w:rPr>
        <w:t xml:space="preserve"> </w:t>
      </w:r>
      <w:r>
        <w:rPr>
          <w:sz w:val="20"/>
          <w:szCs w:val="20"/>
        </w:rPr>
        <w:t xml:space="preserve">unpublished works should only be mentioned in the text. Do not </w:t>
      </w:r>
      <w:r>
        <w:rPr>
          <w:spacing w:val="-1"/>
          <w:sz w:val="20"/>
          <w:szCs w:val="20"/>
        </w:rPr>
        <w:t>use footnotes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endnotes as a substitute for a reference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list.References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 be numbered</w:t>
      </w:r>
      <w:r>
        <w:rPr>
          <w:rFonts w:hint="eastAsia" w:eastAsia="宋体"/>
          <w:spacing w:val="-1"/>
          <w:sz w:val="20"/>
          <w:szCs w:val="20"/>
          <w:lang w:val="en-US" w:eastAsia="zh-CN"/>
        </w:rPr>
        <w:t xml:space="preserve"> </w:t>
      </w:r>
      <w:r>
        <w:rPr>
          <w:sz w:val="20"/>
          <w:szCs w:val="20"/>
        </w:rPr>
        <w:t>sequentially and citations of</w:t>
      </w:r>
      <w:r>
        <w:rPr>
          <w:spacing w:val="-48"/>
          <w:sz w:val="20"/>
          <w:szCs w:val="20"/>
        </w:rPr>
        <w:t xml:space="preserve"> </w:t>
      </w:r>
      <w:r>
        <w:rPr>
          <w:rFonts w:hint="eastAsia" w:eastAsia="宋体"/>
          <w:spacing w:val="-48"/>
          <w:sz w:val="20"/>
          <w:szCs w:val="20"/>
          <w:lang w:val="en-US" w:eastAsia="zh-CN"/>
        </w:rPr>
        <w:t xml:space="preserve">   </w:t>
      </w:r>
      <w:r>
        <w:rPr>
          <w:sz w:val="20"/>
          <w:szCs w:val="20"/>
        </w:rPr>
        <w:t>references in text should be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identified using numbers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-2"/>
          <w:sz w:val="20"/>
          <w:szCs w:val="20"/>
        </w:rPr>
        <w:t>square brackets (e.g., “as pointed by Black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[1]”</w:t>
      </w:r>
      <w:r>
        <w:rPr>
          <w:spacing w:val="-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; “as discussed where </w:t>
      </w:r>
      <w:r>
        <w:rPr>
          <w:spacing w:val="-3"/>
          <w:sz w:val="20"/>
          <w:szCs w:val="20"/>
        </w:rPr>
        <w:t xml:space="preserve"> [9,  10]”).</w:t>
      </w:r>
    </w:p>
    <w:p w14:paraId="30E1F4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329" w:lineRule="auto"/>
        <w:ind w:left="19"/>
        <w:textAlignment w:val="baseline"/>
      </w:pPr>
      <w:r>
        <w:rPr>
          <w:spacing w:val="-2"/>
        </w:rPr>
        <w:t>Journal Articles:</w:t>
      </w:r>
    </w:p>
    <w:p w14:paraId="23CAFA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29" w:lineRule="auto"/>
        <w:ind w:left="433" w:right="12" w:hanging="383"/>
        <w:textAlignment w:val="baseline"/>
        <w:rPr>
          <w:sz w:val="20"/>
          <w:szCs w:val="20"/>
        </w:rPr>
      </w:pPr>
      <w:commentRangeStart w:id="16"/>
      <w:r>
        <w:rPr>
          <w:spacing w:val="-1"/>
          <w:sz w:val="20"/>
          <w:szCs w:val="20"/>
        </w:rPr>
        <w:t>[1]</w:t>
      </w:r>
      <w:r>
        <w:rPr>
          <w:spacing w:val="5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Author  1,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A.B.;  Author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2,  C.D.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Title  o</w:t>
      </w:r>
      <w:r>
        <w:rPr>
          <w:spacing w:val="-2"/>
          <w:sz w:val="20"/>
          <w:szCs w:val="20"/>
        </w:rPr>
        <w:t>f</w:t>
      </w:r>
      <w:r>
        <w:rPr>
          <w:spacing w:val="-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 article.</w:t>
      </w:r>
      <w:r>
        <w:rPr>
          <w:spacing w:val="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Abbreviated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Journal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Name</w:t>
      </w:r>
      <w:r>
        <w:rPr>
          <w:sz w:val="20"/>
          <w:szCs w:val="20"/>
        </w:rPr>
        <w:t xml:space="preserve"> Year, Volume, page range, DOI. Avail</w:t>
      </w:r>
      <w:r>
        <w:rPr>
          <w:spacing w:val="-1"/>
          <w:sz w:val="20"/>
          <w:szCs w:val="20"/>
        </w:rPr>
        <w:t>able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online: URL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(accessed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 Day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Month</w:t>
      </w:r>
      <w:r>
        <w:rPr>
          <w:sz w:val="20"/>
          <w:szCs w:val="20"/>
        </w:rPr>
        <w:t xml:space="preserve"> Year</w:t>
      </w:r>
      <w:r>
        <w:rPr>
          <w:spacing w:val="7"/>
          <w:sz w:val="20"/>
          <w:szCs w:val="20"/>
        </w:rPr>
        <w:t>).</w:t>
      </w:r>
    </w:p>
    <w:p w14:paraId="7C37464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29" w:lineRule="auto"/>
        <w:ind w:left="18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Books and Book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Chapters:</w:t>
      </w:r>
    </w:p>
    <w:p w14:paraId="456C61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329" w:lineRule="auto"/>
        <w:ind w:left="50"/>
        <w:textAlignment w:val="baseline"/>
        <w:rPr>
          <w:sz w:val="20"/>
          <w:szCs w:val="20"/>
        </w:rPr>
      </w:pPr>
      <w:r>
        <w:rPr>
          <w:spacing w:val="-2"/>
          <w:sz w:val="20"/>
          <w:szCs w:val="20"/>
        </w:rPr>
        <w:t>[2]</w:t>
      </w:r>
      <w:r>
        <w:rPr>
          <w:spacing w:val="5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Author  1,  A.;  Author</w:t>
      </w:r>
      <w:r>
        <w:rPr>
          <w:spacing w:val="4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2,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B.</w:t>
      </w:r>
      <w:r>
        <w:rPr>
          <w:spacing w:val="4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Book</w:t>
      </w:r>
      <w:r>
        <w:rPr>
          <w:spacing w:val="4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Title,  3rd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ed.;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</w:t>
      </w:r>
      <w:r>
        <w:rPr>
          <w:spacing w:val="-3"/>
          <w:sz w:val="20"/>
          <w:szCs w:val="20"/>
        </w:rPr>
        <w:t>lisher:</w:t>
      </w:r>
      <w:r>
        <w:rPr>
          <w:spacing w:val="4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Publisher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Location,</w:t>
      </w:r>
    </w:p>
    <w:p w14:paraId="5980DC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329" w:lineRule="auto"/>
        <w:ind w:left="447"/>
        <w:textAlignment w:val="baseline"/>
        <w:rPr>
          <w:sz w:val="20"/>
          <w:szCs w:val="20"/>
        </w:rPr>
      </w:pPr>
      <w:r>
        <w:rPr>
          <w:spacing w:val="-2"/>
          <w:sz w:val="20"/>
          <w:szCs w:val="20"/>
        </w:rPr>
        <w:t>Country, Year; pp.</w:t>
      </w:r>
      <w:r>
        <w:rPr>
          <w:spacing w:val="5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154–196;</w:t>
      </w:r>
      <w:r>
        <w:rPr>
          <w:spacing w:val="-3"/>
          <w:sz w:val="20"/>
          <w:szCs w:val="20"/>
        </w:rPr>
        <w:t xml:space="preserve"> ISBN.</w:t>
      </w:r>
    </w:p>
    <w:p w14:paraId="6416F9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329" w:lineRule="auto"/>
        <w:ind w:left="428" w:right="11" w:hanging="378"/>
        <w:textAlignment w:val="baseline"/>
        <w:rPr>
          <w:sz w:val="20"/>
          <w:szCs w:val="20"/>
        </w:rPr>
      </w:pPr>
      <w:r>
        <w:rPr>
          <w:spacing w:val="-2"/>
          <w:sz w:val="20"/>
          <w:szCs w:val="20"/>
        </w:rPr>
        <w:t>[3]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Author  1,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A.;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Author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B.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Titl</w:t>
      </w:r>
      <w:r>
        <w:rPr>
          <w:spacing w:val="-3"/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of</w:t>
      </w:r>
      <w:r>
        <w:rPr>
          <w:spacing w:val="-2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chapter.</w:t>
      </w:r>
      <w:r>
        <w:rPr>
          <w:spacing w:val="2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Book</w:t>
      </w:r>
      <w:r>
        <w:rPr>
          <w:spacing w:val="2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Title,</w:t>
      </w:r>
      <w:r>
        <w:rPr>
          <w:spacing w:val="2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2nd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ed.;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Editor  1,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A.;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Editor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B.,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Eds.;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Publisher: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</w:t>
      </w:r>
      <w:r>
        <w:rPr>
          <w:spacing w:val="-2"/>
          <w:sz w:val="20"/>
          <w:szCs w:val="20"/>
        </w:rPr>
        <w:t>blisher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Location,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Country,</w:t>
      </w:r>
      <w:r>
        <w:rPr>
          <w:spacing w:val="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Year;</w:t>
      </w:r>
      <w:r>
        <w:rPr>
          <w:spacing w:val="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Volume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3,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pp.  154–196; ISBN.</w:t>
      </w:r>
    </w:p>
    <w:p w14:paraId="066EA3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29" w:lineRule="auto"/>
        <w:ind w:left="50"/>
        <w:textAlignment w:val="baseline"/>
        <w:rPr>
          <w:sz w:val="20"/>
          <w:szCs w:val="20"/>
        </w:rPr>
      </w:pPr>
      <w:r>
        <w:rPr>
          <w:spacing w:val="-3"/>
          <w:sz w:val="20"/>
          <w:szCs w:val="20"/>
        </w:rPr>
        <w:t>[4]  Author  1,</w:t>
      </w:r>
      <w:r>
        <w:rPr>
          <w:spacing w:val="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A.B.  (University,  City,  State,  Country);  Author</w:t>
      </w:r>
      <w:r>
        <w:rPr>
          <w:spacing w:val="3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2,  C.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(Institute,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City,</w:t>
      </w:r>
    </w:p>
    <w:p w14:paraId="10B5FE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29" w:lineRule="auto"/>
        <w:ind w:left="23" w:right="3354" w:firstLine="437"/>
        <w:textAlignment w:val="baseline"/>
        <w:rPr>
          <w:sz w:val="20"/>
          <w:szCs w:val="20"/>
        </w:rPr>
      </w:pPr>
      <w:r>
        <w:rPr>
          <w:spacing w:val="-1"/>
          <w:sz w:val="20"/>
          <w:szCs w:val="20"/>
        </w:rPr>
        <w:t>State, Country).Personal communication, Year.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Thesis:</w:t>
      </w:r>
    </w:p>
    <w:p w14:paraId="6E9F55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29" w:lineRule="auto"/>
        <w:ind w:left="50"/>
        <w:textAlignment w:val="baseline"/>
        <w:rPr>
          <w:sz w:val="20"/>
          <w:szCs w:val="20"/>
        </w:rPr>
      </w:pPr>
      <w:r>
        <w:rPr>
          <w:sz w:val="20"/>
          <w:szCs w:val="20"/>
        </w:rPr>
        <w:t>[5]  Author  1,  A.B.  Title  of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Thesis.  Level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esis,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Degree-Granting  University,</w:t>
      </w:r>
    </w:p>
    <w:p w14:paraId="1151C9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29" w:lineRule="auto"/>
        <w:ind w:left="17" w:right="3640" w:firstLine="421"/>
        <w:textAlignment w:val="baseline"/>
        <w:rPr>
          <w:sz w:val="20"/>
          <w:szCs w:val="20"/>
        </w:rPr>
      </w:pPr>
      <w:r>
        <w:rPr>
          <w:sz w:val="20"/>
          <w:szCs w:val="20"/>
        </w:rPr>
        <w:t>Location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6"/>
          <w:sz w:val="20"/>
          <w:szCs w:val="20"/>
        </w:rPr>
        <w:t xml:space="preserve"> </w:t>
      </w:r>
      <w:r>
        <w:rPr>
          <w:sz w:val="20"/>
          <w:szCs w:val="20"/>
        </w:rPr>
        <w:t>University</w:t>
      </w:r>
      <w:r>
        <w:rPr>
          <w:spacing w:val="10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Completion</w:t>
      </w:r>
      <w:r>
        <w:rPr>
          <w:spacing w:val="1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2"/>
          <w:sz w:val="24"/>
          <w:szCs w:val="24"/>
        </w:rPr>
        <w:t>Websites:</w:t>
      </w:r>
    </w:p>
    <w:p w14:paraId="6A614C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29" w:lineRule="auto"/>
        <w:ind w:left="50"/>
        <w:textAlignment w:val="baseline"/>
      </w:pPr>
      <w:r>
        <w:rPr>
          <w:sz w:val="20"/>
          <w:szCs w:val="20"/>
        </w:rPr>
        <w:t>[6]  Title of Site. Available online: URL (accessed on Day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Month Yea</w:t>
      </w:r>
      <w:r>
        <w:rPr>
          <w:spacing w:val="-1"/>
          <w:sz w:val="20"/>
          <w:szCs w:val="20"/>
        </w:rPr>
        <w:t>r).</w:t>
      </w:r>
      <w:commentRangeEnd w:id="16"/>
      <w:r>
        <w:commentReference w:id="16"/>
      </w:r>
    </w:p>
    <w:p w14:paraId="75997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textAlignment w:val="baseline"/>
        <w:rPr>
          <w:rFonts w:ascii="Arial"/>
          <w:sz w:val="21"/>
        </w:rPr>
      </w:pPr>
    </w:p>
    <w:p w14:paraId="2BF9DA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29" w:lineRule="auto"/>
        <w:ind w:left="35"/>
        <w:textAlignment w:val="baseline"/>
        <w:rPr>
          <w:rFonts w:hint="default" w:eastAsia="宋体"/>
          <w:color w:val="FF0000"/>
          <w:sz w:val="24"/>
          <w:szCs w:val="24"/>
          <w:lang w:val="en-US" w:eastAsia="zh-CN"/>
        </w:rPr>
      </w:pPr>
      <w:commentRangeStart w:id="17"/>
      <w:r>
        <w:rPr>
          <w:rFonts w:hint="eastAsia" w:eastAsia="宋体"/>
          <w:color w:val="auto"/>
          <w:sz w:val="24"/>
          <w:szCs w:val="24"/>
          <w:lang w:val="en-US" w:eastAsia="zh-CN"/>
        </w:rPr>
        <w:t>The word count of the paper should be controlled at</w:t>
      </w:r>
      <w:r>
        <w:rPr>
          <w:rFonts w:hint="eastAsia" w:eastAsia="宋体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b/>
          <w:bCs/>
          <w:color w:val="FF0000"/>
          <w:sz w:val="24"/>
          <w:szCs w:val="24"/>
          <w:lang w:val="en-US" w:eastAsia="zh-CN"/>
        </w:rPr>
        <w:t>around 10 pages on A4 paper</w:t>
      </w:r>
      <w:r>
        <w:rPr>
          <w:rFonts w:hint="eastAsia" w:eastAsia="宋体"/>
          <w:color w:val="FF0000"/>
          <w:sz w:val="24"/>
          <w:szCs w:val="24"/>
          <w:lang w:val="en-US" w:eastAsia="zh-CN"/>
        </w:rPr>
        <w:t>.</w:t>
      </w:r>
      <w:commentRangeEnd w:id="17"/>
      <w:r>
        <w:commentReference w:id="17"/>
      </w:r>
    </w:p>
    <w:p w14:paraId="6DE7CF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29" w:lineRule="auto"/>
        <w:ind w:left="35"/>
        <w:textAlignment w:val="baseline"/>
        <w:rPr>
          <w:rFonts w:hint="eastAsia" w:eastAsia="宋体"/>
          <w:sz w:val="21"/>
          <w:lang w:val="en-US" w:eastAsia="zh-CN"/>
        </w:rPr>
      </w:pPr>
    </w:p>
    <w:p w14:paraId="307213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29" w:lineRule="auto"/>
        <w:ind w:left="35"/>
        <w:textAlignment w:val="baseline"/>
      </w:pPr>
      <w:r>
        <w:rPr>
          <w:spacing w:val="-3"/>
        </w:rPr>
        <w:t>END</w:t>
      </w:r>
    </w:p>
    <w:sectPr>
      <w:footerReference r:id="rId7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ACIFIC" w:date="2024-10-13T10:12:17Z" w:initials="">
    <w:p w14:paraId="05C0C452">
      <w:pPr>
        <w:pStyle w:val="2"/>
      </w:pPr>
      <w:r>
        <w:rPr>
          <w:rFonts w:hint="eastAsia"/>
          <w:sz w:val="24"/>
          <w:szCs w:val="24"/>
        </w:rPr>
        <w:t>题</w:t>
      </w:r>
      <w:r>
        <w:rPr>
          <w:rFonts w:hint="eastAsia"/>
        </w:rPr>
        <w:t>目：</w:t>
      </w:r>
      <w:r>
        <w:rPr>
          <w:rFonts w:hint="eastAsia" w:eastAsia="宋体"/>
          <w:lang w:val="en-US" w:eastAsia="zh-CN"/>
        </w:rPr>
        <w:t>字体：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21磅，加粗</w:t>
      </w:r>
    </w:p>
  </w:comment>
  <w:comment w:id="1" w:author="PACIFIC" w:date="2024-10-13T10:14:09Z" w:initials="">
    <w:p w14:paraId="38CCF36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作者</w:t>
      </w:r>
      <w:r>
        <w:rPr>
          <w:rFonts w:hint="eastAsia" w:eastAsia="宋体"/>
          <w:lang w:val="en-US" w:eastAsia="zh-CN"/>
        </w:rPr>
        <w:t>姓名</w:t>
      </w:r>
      <w:r>
        <w:rPr>
          <w:rFonts w:hint="eastAsia"/>
        </w:rPr>
        <w:t>：Times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12磅，加粗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上标:9磅，加粗</w:t>
      </w:r>
    </w:p>
  </w:comment>
  <w:comment w:id="2" w:author="PACIFIC" w:date="2024-10-13T10:18:28Z" w:initials="">
    <w:p w14:paraId="65D37B12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作者介绍：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</w:t>
      </w:r>
      <w:r>
        <w:rPr>
          <w:rFonts w:hint="eastAsia" w:eastAsia="宋体"/>
          <w:lang w:val="en-US" w:eastAsia="zh-CN"/>
        </w:rPr>
        <w:t>0</w:t>
      </w:r>
      <w:r>
        <w:rPr>
          <w:rFonts w:hint="eastAsia"/>
        </w:rPr>
        <w:t>磅</w:t>
      </w:r>
    </w:p>
  </w:comment>
  <w:comment w:id="3" w:author="PACIFIC" w:date="2024-10-13T10:23:48Z" w:initials="">
    <w:p w14:paraId="373E3797">
      <w:pPr>
        <w:pStyle w:val="2"/>
      </w:pPr>
      <w:r>
        <w:rPr>
          <w:rFonts w:hint="eastAsia" w:eastAsia="宋体"/>
          <w:lang w:val="en-US" w:eastAsia="zh-CN"/>
        </w:rPr>
        <w:t>通讯作者：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12磅，加粗</w:t>
      </w:r>
    </w:p>
  </w:comment>
  <w:comment w:id="4" w:author="PACIFIC" w:date="2024-10-13T10:25:21Z" w:initials="">
    <w:p w14:paraId="12C612F0">
      <w:pPr>
        <w:pStyle w:val="2"/>
      </w:pP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12磅，加粗</w:t>
      </w:r>
    </w:p>
  </w:comment>
  <w:comment w:id="5" w:author="PACIFIC" w:date="2024-10-13T10:25:48Z" w:initials="">
    <w:p w14:paraId="659ED938">
      <w:pPr>
        <w:pStyle w:val="2"/>
      </w:pPr>
      <w:r>
        <w:rPr>
          <w:rFonts w:hint="eastAsia" w:eastAsia="宋体"/>
          <w:lang w:val="en-US" w:eastAsia="zh-CN"/>
        </w:rPr>
        <w:t>摘要内容：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</w:t>
      </w:r>
      <w:r>
        <w:rPr>
          <w:rFonts w:hint="eastAsia" w:eastAsia="宋体"/>
          <w:lang w:val="en-US" w:eastAsia="zh-CN"/>
        </w:rPr>
        <w:t>0.5</w:t>
      </w:r>
      <w:r>
        <w:rPr>
          <w:rFonts w:hint="eastAsia"/>
        </w:rPr>
        <w:t>磅</w:t>
      </w:r>
    </w:p>
  </w:comment>
  <w:comment w:id="6" w:author="PACIFIC" w:date="2024-10-13T10:26:56Z" w:initials="">
    <w:p w14:paraId="6C9500DD">
      <w:pPr>
        <w:pStyle w:val="2"/>
      </w:pP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/>
        </w:rPr>
        <w:t>12磅，加粗</w:t>
      </w:r>
    </w:p>
  </w:comment>
  <w:comment w:id="7" w:author="PACIFIC" w:date="2024-10-13T10:29:50Z" w:initials="">
    <w:p w14:paraId="4493B9BE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关键词：</w:t>
      </w:r>
      <w:r>
        <w:rPr>
          <w:rFonts w:hint="eastAsia"/>
        </w:rPr>
        <w:t>Times New Roman</w:t>
      </w:r>
      <w:r>
        <w:rPr>
          <w:rFonts w:hint="eastAsia" w:eastAsia="宋体"/>
          <w:lang w:val="en-US" w:eastAsia="zh-CN"/>
        </w:rPr>
        <w:t>;10.5磅</w:t>
      </w:r>
    </w:p>
  </w:comment>
  <w:comment w:id="8" w:author="PACIFIC" w:date="2024-10-13T10:30:50Z" w:initials="">
    <w:p w14:paraId="0DCE7FD9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一级标题：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14磅，加粗</w:t>
      </w:r>
    </w:p>
  </w:comment>
  <w:comment w:id="9" w:author="PACIFIC" w:date="2024-10-13T10:31:28Z" w:initials="">
    <w:p w14:paraId="45ECCDE6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正文：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10磅，行距：多倍行距1.37倍</w:t>
      </w:r>
    </w:p>
  </w:comment>
  <w:comment w:id="10" w:author="PACIFIC" w:date="2024-10-13T10:33:55Z" w:initials="">
    <w:p w14:paraId="4A056424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一级标题：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14磅，加粗</w:t>
      </w:r>
    </w:p>
    <w:p w14:paraId="21F7A988">
      <w:pPr>
        <w:pStyle w:val="2"/>
      </w:pPr>
    </w:p>
  </w:comment>
  <w:comment w:id="11" w:author="PACIFIC" w:date="2024-10-13T10:34:23Z" w:initials="">
    <w:p w14:paraId="1AD65C75">
      <w:pPr>
        <w:pStyle w:val="2"/>
      </w:pPr>
      <w:r>
        <w:rPr>
          <w:rFonts w:hint="eastAsia" w:eastAsia="宋体"/>
          <w:lang w:val="en-US" w:eastAsia="zh-CN"/>
        </w:rPr>
        <w:t>正文：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10磅，行距：多倍行距1.37倍</w:t>
      </w:r>
    </w:p>
  </w:comment>
  <w:comment w:id="12" w:author="PACIFIC" w:date="2024-10-13T10:34:46Z" w:initials="">
    <w:p w14:paraId="6781C6CD">
      <w:pPr>
        <w:pStyle w:val="2"/>
      </w:pPr>
      <w:r>
        <w:rPr>
          <w:rFonts w:hint="eastAsia" w:eastAsia="宋体"/>
          <w:lang w:val="en-US" w:eastAsia="zh-CN"/>
        </w:rPr>
        <w:t>二级标题：</w:t>
      </w: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12磅，加粗，斜体</w:t>
      </w:r>
    </w:p>
  </w:comment>
  <w:comment w:id="13" w:author="PACIFIC" w:date="2024-10-13T10:36:15Z" w:initials="">
    <w:p w14:paraId="21DB0916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同上，注意区分一二级标题。</w:t>
      </w:r>
    </w:p>
  </w:comment>
  <w:comment w:id="14" w:author="PACIFIC" w:date="2024-10-13T10:37:56Z" w:initials="">
    <w:p w14:paraId="4D3E79BB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有则写，无可忽略。</w:t>
      </w:r>
    </w:p>
  </w:comment>
  <w:comment w:id="15" w:author="PACIFIC" w:date="2024-10-13T10:38:27Z" w:initials="">
    <w:p w14:paraId="35133278">
      <w:pPr>
        <w:pStyle w:val="2"/>
      </w:pP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14磅，加粗</w:t>
      </w:r>
    </w:p>
  </w:comment>
  <w:comment w:id="16" w:author="PACIFIC" w:date="2024-10-13T10:44:29Z" w:initials="">
    <w:p w14:paraId="5517F84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Times New Roman</w:t>
      </w:r>
      <w:r>
        <w:rPr>
          <w:rFonts w:hint="eastAsia" w:eastAsia="宋体"/>
          <w:lang w:eastAsia="zh-CN"/>
        </w:rPr>
        <w:t>；</w:t>
      </w:r>
      <w:r>
        <w:rPr>
          <w:rFonts w:hint="eastAsia" w:eastAsia="宋体"/>
          <w:lang w:val="en-US" w:eastAsia="zh-CN"/>
        </w:rPr>
        <w:t>10磅，行距：多倍行距1.37倍。</w:t>
      </w:r>
    </w:p>
    <w:p w14:paraId="02CDE6F9">
      <w:pPr>
        <w:pStyle w:val="2"/>
      </w:pPr>
    </w:p>
  </w:comment>
  <w:comment w:id="17" w:author="PACIFIC" w:date="2024-10-13T10:47:14Z" w:initials="">
    <w:p w14:paraId="43FA3940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全文篇幅：英文字数：5500字左右，A4纸，10页左右。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C0C452" w15:done="0"/>
  <w15:commentEx w15:paraId="38CCF36E" w15:done="0"/>
  <w15:commentEx w15:paraId="65D37B12" w15:done="0"/>
  <w15:commentEx w15:paraId="373E3797" w15:done="0"/>
  <w15:commentEx w15:paraId="12C612F0" w15:done="0"/>
  <w15:commentEx w15:paraId="659ED938" w15:done="0"/>
  <w15:commentEx w15:paraId="6C9500DD" w15:done="0"/>
  <w15:commentEx w15:paraId="4493B9BE" w15:done="0"/>
  <w15:commentEx w15:paraId="0DCE7FD9" w15:done="0"/>
  <w15:commentEx w15:paraId="45ECCDE6" w15:done="0"/>
  <w15:commentEx w15:paraId="21F7A988" w15:done="0"/>
  <w15:commentEx w15:paraId="1AD65C75" w15:done="0"/>
  <w15:commentEx w15:paraId="6781C6CD" w15:done="0"/>
  <w15:commentEx w15:paraId="21DB0916" w15:done="0"/>
  <w15:commentEx w15:paraId="4D3E79BB" w15:done="0"/>
  <w15:commentEx w15:paraId="35133278" w15:done="0"/>
  <w15:commentEx w15:paraId="02CDE6F9" w15:done="0"/>
  <w15:commentEx w15:paraId="43FA39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旗黑-105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光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淡古印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S PMincho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汉仪方叠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敦韵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琥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行楷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A5DB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ACIFIC">
    <w15:presenceInfo w15:providerId="WPS Office" w15:userId="752599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jNjc0ZTE4ODhkMTIyOTcwMTEzMzEyMDE5N2Y4MTkifQ=="/>
  </w:docVars>
  <w:rsids>
    <w:rsidRoot w:val="00000000"/>
    <w:rsid w:val="440A7BCA"/>
    <w:rsid w:val="51CE443E"/>
    <w:rsid w:val="5C714059"/>
    <w:rsid w:val="67444390"/>
    <w:rsid w:val="712D2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834</Words>
  <Characters>4579</Characters>
  <TotalTime>5</TotalTime>
  <ScaleCrop>false</ScaleCrop>
  <LinksUpToDate>false</LinksUpToDate>
  <CharactersWithSpaces>5555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2024-05-04T21:20:00Z</dcterms:created>
  <dc:creator>Administrator</dc:creator>
  <cp:lastModifiedBy>PACIFIC</cp:lastModifiedBy>
  <dcterms:modified xsi:type="dcterms:W3CDTF">2024-10-13T02:52:45Z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2024-07-20T15:52:53Z</vt:filetime>
  </property>
  <property fmtid="{D5CDD505-2E9C-101B-9397-08002B2CF9AE}" pid="4" name="KSOProductBuildVer">
    <vt:lpwstr>2052-12.1.0.18240</vt:lpwstr>
  </property>
  <property fmtid="{D5CDD505-2E9C-101B-9397-08002B2CF9AE}" pid="5" name="ICV">
    <vt:lpwstr>8E7DD4C32C374F4F825B4946C24A43D6_12</vt:lpwstr>
  </property>
</Properties>
</file>